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D7" w:rsidRPr="00885DD7" w:rsidRDefault="00885DD7" w:rsidP="00885DD7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885DD7">
        <w:rPr>
          <w:rFonts w:ascii="Arial" w:eastAsia="Times New Roman" w:hAnsi="Arial" w:cs="Arial"/>
          <w:sz w:val="28"/>
          <w:szCs w:val="28"/>
          <w:lang w:eastAsia="ru-RU"/>
        </w:rPr>
        <w:t>Послабления по проверкам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</w:t>
      </w: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885DD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отношении юридических лиц и индивидуальных предпринимателей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31 декабря 2022 года не проводятся плановые проверки в отношении субъектов малого и среднего предпринимательства (юридических лиц и индивидуальных предпринимателей).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Исключение: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федеральный государственный санитарно-эпидемиологический контроль в отношении объектов контроля, относящихся к категории чрезвычайно высокого риска: дошкольное и начальное общее образование, основное общее и среднее (полное) общее образование, деятельность по организации отдыха детей и их оздоровления, деятельность детских лагерей на время каникул, деятельность по организации общественного питания детей, родильные дома и перинатальные центры, социальные услуги с обеспечением проживания, деятельность по водоподготовке и водоснабжению;</w:t>
      </w:r>
      <w:bookmarkStart w:id="0" w:name="_GoBack"/>
      <w:bookmarkEnd w:id="0"/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федеральный государственный пожарный надзор в отношении объектов контроля, относящихся к категории чрезвычайно высокого риска: дошкольное и начальное общее образование, основное общее и среднее (полное) общее образование, деятельность по организации отдыха детей и их оздоровления, деятельность детских лагерей на время каникул, родильные дома и перинатальные центры, социальные услуги с обеспечением проживания;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федеральный государственный надзор в области промышленной безопасности в отношении опасных производственных объектов, отнесенных ко II классу опасности (опасные производственные объекты высокой опасности);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федеральный государственный ветеринарный контроль в отношении деятельности по содержанию, разведению и убою свиней;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плановые проверки, которые проводятся с периодичностью, в отношении юридических лиц, индивидуальных предпринимателей, осуществляющих виды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плановые проверки юридических лиц, индивидуальных предпринимателей,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плановые проверки, проводимые по лицензируемым видам деятельности в отношении осуществляющих их юридических лиц, индивидуальных предпринимателей;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з) плановые проверки в рамках федерального государственного надзора в области обеспечения радиационной безопасности;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и) плановые проверки в рамках федерального государственного контроля за обеспечением защиты государственной тайны;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к) плановые проверки в рамках внешнего контроля качества работы аудиторских организаций;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л) плановые проверки в рамках федерального государственного надзора в области использования атомной энергии;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м) плановые проверки в рамках федерального государственного пробирного надзора.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Примечание:</w:t>
      </w: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контрольный (надзорный) орган вправе осуществить вместо плановой контрольной (надзорной) проверки профилактический визит.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Контролируемое лицо не вправе отказаться от профилактического визита.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</w:t>
      </w: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</w:t>
      </w:r>
      <w:r w:rsidRPr="00885DD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отношении аккредитованных организаций, осуществляющих деятельность в области информационных технологий</w:t>
      </w:r>
    </w:p>
    <w:p w:rsidR="00885DD7" w:rsidRPr="00885DD7" w:rsidRDefault="00885DD7" w:rsidP="00885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85DD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года.</w:t>
      </w:r>
    </w:p>
    <w:p w:rsidR="00CE0053" w:rsidRPr="00885DD7" w:rsidRDefault="00CE0053">
      <w:pPr>
        <w:rPr>
          <w:sz w:val="18"/>
          <w:szCs w:val="18"/>
        </w:rPr>
      </w:pPr>
    </w:p>
    <w:sectPr w:rsidR="00CE0053" w:rsidRPr="0088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7"/>
    <w:rsid w:val="00885DD7"/>
    <w:rsid w:val="00CE0053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CE0C-D980-4797-8858-FA199850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Елена Викторовна</dc:creator>
  <cp:keywords/>
  <dc:description/>
  <cp:lastModifiedBy>Путинцева Елена Викторовна</cp:lastModifiedBy>
  <cp:revision>3</cp:revision>
  <dcterms:created xsi:type="dcterms:W3CDTF">2022-03-21T02:56:00Z</dcterms:created>
  <dcterms:modified xsi:type="dcterms:W3CDTF">2022-03-21T02:56:00Z</dcterms:modified>
</cp:coreProperties>
</file>